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FC036" w14:textId="77777777" w:rsidR="009C6ABB" w:rsidRPr="00DD0FC1" w:rsidRDefault="009C6ABB" w:rsidP="009C6ABB">
      <w:pPr>
        <w:jc w:val="right"/>
        <w:rPr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1. melléklet a 2/2014.(II.12.)</w:t>
      </w:r>
      <w:r w:rsidRPr="00DD0FC1">
        <w:rPr>
          <w:b/>
          <w:bCs/>
          <w:i/>
          <w:iCs/>
          <w:sz w:val="22"/>
          <w:szCs w:val="22"/>
        </w:rPr>
        <w:t xml:space="preserve"> önkormányzati rendelethez</w:t>
      </w:r>
    </w:p>
    <w:p w14:paraId="6C1DD006" w14:textId="77777777" w:rsidR="009C6ABB" w:rsidRPr="006843FA" w:rsidRDefault="009C6ABB" w:rsidP="009C6ABB">
      <w:pPr>
        <w:pStyle w:val="Default"/>
        <w:rPr>
          <w:rFonts w:ascii="Times New Roman" w:hAnsi="Times New Roman" w:cs="Times New Roman"/>
          <w:color w:val="auto"/>
        </w:rPr>
      </w:pPr>
    </w:p>
    <w:p w14:paraId="4EC27269" w14:textId="77777777" w:rsidR="009C6ABB" w:rsidRDefault="009C6ABB" w:rsidP="009C6AB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6843FA">
        <w:rPr>
          <w:rFonts w:ascii="Times New Roman" w:hAnsi="Times New Roman" w:cs="Times New Roman"/>
          <w:b/>
          <w:bCs/>
          <w:color w:val="auto"/>
        </w:rPr>
        <w:t>Pályázati felhívás</w:t>
      </w:r>
    </w:p>
    <w:p w14:paraId="14AC0648" w14:textId="77777777" w:rsidR="009C6ABB" w:rsidRPr="00DD0FC1" w:rsidRDefault="009C6ABB" w:rsidP="009C6AB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2679AD5B" w14:textId="77777777" w:rsidR="009C6ABB" w:rsidRPr="00CE6D54" w:rsidRDefault="009C6ABB" w:rsidP="009C6ABB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B35E51">
        <w:rPr>
          <w:rFonts w:ascii="Times New Roman" w:hAnsi="Times New Roman" w:cs="Times New Roman"/>
          <w:b/>
          <w:color w:val="auto"/>
          <w:sz w:val="23"/>
          <w:szCs w:val="23"/>
        </w:rPr>
        <w:t>Gara Község</w:t>
      </w:r>
      <w:r>
        <w:rPr>
          <w:rFonts w:ascii="Times New Roman" w:hAnsi="Times New Roman" w:cs="Times New Roman"/>
          <w:b/>
          <w:color w:val="auto"/>
          <w:sz w:val="23"/>
          <w:szCs w:val="23"/>
        </w:rPr>
        <w:t xml:space="preserve">i </w:t>
      </w:r>
      <w:r w:rsidRPr="00B35E51">
        <w:rPr>
          <w:rFonts w:ascii="Times New Roman" w:hAnsi="Times New Roman" w:cs="Times New Roman"/>
          <w:b/>
          <w:color w:val="auto"/>
          <w:sz w:val="23"/>
          <w:szCs w:val="23"/>
        </w:rPr>
        <w:t>Önkormányzat</w:t>
      </w:r>
      <w:r w:rsidRPr="00CE6D54">
        <w:rPr>
          <w:rFonts w:ascii="Times New Roman" w:hAnsi="Times New Roman" w:cs="Times New Roman"/>
          <w:color w:val="auto"/>
          <w:sz w:val="23"/>
          <w:szCs w:val="23"/>
        </w:rPr>
        <w:t xml:space="preserve"> tájékoztatja a helyi civil szervezeteket, alapítványokat, egyházakat, hogy Gara Község Önkormányzat Képviselő-testülete a helyi civil szervezetek, alapítványok, egyházak pénzügyi támogatásáról szóló </w:t>
      </w:r>
      <w:r>
        <w:rPr>
          <w:rFonts w:ascii="Times New Roman" w:hAnsi="Times New Roman" w:cs="Times New Roman"/>
          <w:color w:val="auto"/>
          <w:sz w:val="23"/>
          <w:szCs w:val="23"/>
        </w:rPr>
        <w:t>2/2014. (II.12.</w:t>
      </w:r>
      <w:r w:rsidRPr="00CE6D54">
        <w:rPr>
          <w:rFonts w:ascii="Times New Roman" w:hAnsi="Times New Roman" w:cs="Times New Roman"/>
          <w:color w:val="auto"/>
          <w:sz w:val="23"/>
          <w:szCs w:val="23"/>
        </w:rPr>
        <w:t xml:space="preserve">) önkormányzati rendelete szerint pályázatot hirdet az érintett szervezetek számára. </w:t>
      </w:r>
    </w:p>
    <w:p w14:paraId="24FC548D" w14:textId="77777777" w:rsidR="009C6ABB" w:rsidRPr="00CE6D54" w:rsidRDefault="009C6ABB" w:rsidP="009C6ABB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14:paraId="7F446C8D" w14:textId="77777777" w:rsidR="009C6ABB" w:rsidRPr="00CE6D54" w:rsidRDefault="009C6ABB" w:rsidP="009C6ABB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CE6D54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Pályázat célja: </w:t>
      </w:r>
    </w:p>
    <w:p w14:paraId="7F055A6D" w14:textId="77777777" w:rsidR="009C6ABB" w:rsidRPr="00CE6D54" w:rsidRDefault="009C6ABB" w:rsidP="009C6ABB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CE6D54">
        <w:rPr>
          <w:rFonts w:ascii="Times New Roman" w:hAnsi="Times New Roman" w:cs="Times New Roman"/>
          <w:color w:val="auto"/>
          <w:sz w:val="23"/>
          <w:szCs w:val="23"/>
        </w:rPr>
        <w:t xml:space="preserve">A pályázat a civil szervezetek, alapítványok, egyházak tárgyév január 1. és december 31. között megrendezésre kerülő rendezvényeinek támogatása, valamint az érintett szervezetek tárgyévi működési költségihez való hozzájárulás. </w:t>
      </w:r>
    </w:p>
    <w:p w14:paraId="0B6AF585" w14:textId="77777777" w:rsidR="009C6ABB" w:rsidRPr="00CE6D54" w:rsidRDefault="009C6ABB" w:rsidP="009C6ABB">
      <w:pPr>
        <w:pStyle w:val="Default"/>
        <w:jc w:val="both"/>
        <w:rPr>
          <w:rFonts w:ascii="Times New Roman" w:hAnsi="Times New Roman" w:cs="Times New Roman"/>
          <w:i/>
          <w:iCs/>
          <w:color w:val="auto"/>
          <w:sz w:val="23"/>
          <w:szCs w:val="23"/>
        </w:rPr>
      </w:pPr>
      <w:r w:rsidRPr="00CE6D54">
        <w:rPr>
          <w:rFonts w:ascii="Times New Roman" w:hAnsi="Times New Roman" w:cs="Times New Roman"/>
          <w:color w:val="auto"/>
          <w:sz w:val="23"/>
          <w:szCs w:val="23"/>
        </w:rPr>
        <w:t xml:space="preserve">A támogatásra rendelkezésre álló forrás: </w:t>
      </w:r>
      <w:r w:rsidR="00BE2E78">
        <w:rPr>
          <w:rFonts w:ascii="Times New Roman" w:hAnsi="Times New Roman" w:cs="Times New Roman"/>
          <w:color w:val="auto"/>
          <w:sz w:val="23"/>
          <w:szCs w:val="23"/>
        </w:rPr>
        <w:t>2.800</w:t>
      </w:r>
      <w:r>
        <w:rPr>
          <w:rFonts w:ascii="Times New Roman" w:hAnsi="Times New Roman" w:cs="Times New Roman"/>
          <w:color w:val="auto"/>
          <w:sz w:val="23"/>
          <w:szCs w:val="23"/>
        </w:rPr>
        <w:t>.000 Ft</w:t>
      </w:r>
      <w:r w:rsidRPr="00CE6D54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CE6D54">
        <w:rPr>
          <w:rFonts w:ascii="Times New Roman" w:hAnsi="Times New Roman" w:cs="Times New Roman"/>
          <w:i/>
          <w:iCs/>
          <w:color w:val="auto"/>
          <w:sz w:val="23"/>
          <w:szCs w:val="23"/>
        </w:rPr>
        <w:t>(tárgyévben a támogatásra szánt pénzkeret)</w:t>
      </w:r>
    </w:p>
    <w:p w14:paraId="2159B4C7" w14:textId="77777777" w:rsidR="009C6ABB" w:rsidRPr="00CE6D54" w:rsidRDefault="009C6ABB" w:rsidP="009C6ABB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14:paraId="0978F862" w14:textId="77777777" w:rsidR="009C6ABB" w:rsidRPr="00CE6D54" w:rsidRDefault="009C6ABB" w:rsidP="009C6ABB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CE6D54">
        <w:rPr>
          <w:rFonts w:ascii="Times New Roman" w:hAnsi="Times New Roman" w:cs="Times New Roman"/>
          <w:b/>
          <w:bCs/>
          <w:color w:val="auto"/>
          <w:sz w:val="23"/>
          <w:szCs w:val="23"/>
        </w:rPr>
        <w:t>A támogatottak köre</w:t>
      </w:r>
      <w:r w:rsidRPr="00CE6D54">
        <w:rPr>
          <w:rFonts w:ascii="Times New Roman" w:hAnsi="Times New Roman" w:cs="Times New Roman"/>
          <w:sz w:val="23"/>
          <w:szCs w:val="23"/>
        </w:rPr>
        <w:t xml:space="preserve"> azon civil szervezet, alapítvány, amelyet a 2011. évi CLXXXI. törvény alapján, egyház esetén a 2011. évi CCVI. törvény alapján nyilvántartásba vettek, és székhelye Gara községben van, illetve azon civil szervezet, alapítvány, egyház, amelynek a székhelye nem Gara községben van, de tevékenységét Gara községben fejti ki. A pályázaton nem indulhatnak a pártok és szervezeteik, az önkormányzati, állami fenntartású intézmények. </w:t>
      </w:r>
    </w:p>
    <w:p w14:paraId="00DD8306" w14:textId="77777777" w:rsidR="009C6ABB" w:rsidRPr="00CE6D54" w:rsidRDefault="009C6ABB" w:rsidP="009C6ABB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CE6D54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14:paraId="4CF8323A" w14:textId="77777777" w:rsidR="009C6ABB" w:rsidRPr="00CE6D54" w:rsidRDefault="009C6ABB" w:rsidP="009C6ABB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CE6D54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A pályázati anyag tartalma </w:t>
      </w:r>
    </w:p>
    <w:p w14:paraId="68ABCBFC" w14:textId="77777777" w:rsidR="009C6ABB" w:rsidRPr="00CE6D54" w:rsidRDefault="009C6ABB" w:rsidP="009C6ABB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CE6D54">
        <w:rPr>
          <w:rFonts w:ascii="Times New Roman" w:hAnsi="Times New Roman" w:cs="Times New Roman"/>
          <w:color w:val="auto"/>
          <w:sz w:val="23"/>
          <w:szCs w:val="23"/>
        </w:rPr>
        <w:t xml:space="preserve">Pályázni a pályázati adatlap kitöltésével lehet. Az adatlap a Garai Közös Önkormányzati Hivatalban vehető át személyesen ügyfélfogadási időben, vagy letölthető a </w:t>
      </w:r>
      <w:hyperlink r:id="rId5" w:history="1">
        <w:r w:rsidRPr="00CE6D54">
          <w:rPr>
            <w:rStyle w:val="Hiperhivatkozs"/>
            <w:rFonts w:ascii="Times New Roman" w:hAnsi="Times New Roman" w:cs="Times New Roman"/>
            <w:sz w:val="23"/>
            <w:szCs w:val="23"/>
          </w:rPr>
          <w:t>www.gara.hu</w:t>
        </w:r>
      </w:hyperlink>
      <w:r w:rsidRPr="00CE6D54">
        <w:rPr>
          <w:rFonts w:ascii="Times New Roman" w:hAnsi="Times New Roman" w:cs="Times New Roman"/>
          <w:color w:val="auto"/>
          <w:sz w:val="23"/>
          <w:szCs w:val="23"/>
        </w:rPr>
        <w:t xml:space="preserve"> honlapról. </w:t>
      </w:r>
    </w:p>
    <w:p w14:paraId="21BD83F3" w14:textId="77777777" w:rsidR="009C6ABB" w:rsidRPr="00CE6D54" w:rsidRDefault="009C6ABB" w:rsidP="009C6ABB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14:paraId="7E7BCF59" w14:textId="77777777" w:rsidR="009C6ABB" w:rsidRPr="00CE6D54" w:rsidRDefault="009C6ABB" w:rsidP="009C6ABB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CE6D54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A támogatási döntés, az elbírálás határideje </w:t>
      </w:r>
    </w:p>
    <w:p w14:paraId="6ECE93DF" w14:textId="77777777" w:rsidR="009C6ABB" w:rsidRPr="00CE6D54" w:rsidRDefault="009C6ABB" w:rsidP="009C6ABB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CE6D54">
        <w:rPr>
          <w:rFonts w:ascii="Times New Roman" w:hAnsi="Times New Roman" w:cs="Times New Roman"/>
          <w:color w:val="auto"/>
          <w:sz w:val="23"/>
          <w:szCs w:val="23"/>
        </w:rPr>
        <w:t xml:space="preserve">A támogatások odaítéléséről </w:t>
      </w:r>
      <w:r w:rsidRPr="00CE6D54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Képviselő-testület </w:t>
      </w:r>
      <w:r w:rsidRPr="00CE6D54">
        <w:rPr>
          <w:rFonts w:ascii="Times New Roman" w:hAnsi="Times New Roman" w:cs="Times New Roman"/>
          <w:color w:val="auto"/>
          <w:sz w:val="23"/>
          <w:szCs w:val="23"/>
        </w:rPr>
        <w:t xml:space="preserve">dönt a pályázat benyújtási </w:t>
      </w:r>
      <w:proofErr w:type="spellStart"/>
      <w:r w:rsidRPr="00CE6D54">
        <w:rPr>
          <w:rFonts w:ascii="Times New Roman" w:hAnsi="Times New Roman" w:cs="Times New Roman"/>
          <w:color w:val="auto"/>
          <w:sz w:val="23"/>
          <w:szCs w:val="23"/>
        </w:rPr>
        <w:t>határidejétől</w:t>
      </w:r>
      <w:proofErr w:type="spellEnd"/>
      <w:r w:rsidRPr="00CE6D54">
        <w:rPr>
          <w:rFonts w:ascii="Times New Roman" w:hAnsi="Times New Roman" w:cs="Times New Roman"/>
          <w:color w:val="auto"/>
          <w:sz w:val="23"/>
          <w:szCs w:val="23"/>
        </w:rPr>
        <w:t xml:space="preserve"> számított </w:t>
      </w:r>
      <w:r w:rsidRPr="003D6BAC">
        <w:rPr>
          <w:rFonts w:ascii="Times New Roman" w:hAnsi="Times New Roman" w:cs="Times New Roman"/>
          <w:color w:val="auto"/>
          <w:sz w:val="23"/>
          <w:szCs w:val="23"/>
        </w:rPr>
        <w:t>30 napon belül.</w:t>
      </w:r>
      <w:r w:rsidRPr="00CE6D54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14:paraId="060BCCAC" w14:textId="77777777" w:rsidR="009C6ABB" w:rsidRPr="00CE6D54" w:rsidRDefault="009C6ABB" w:rsidP="009C6ABB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14:paraId="0DB7A34D" w14:textId="77777777" w:rsidR="009C6ABB" w:rsidRPr="00CE6D54" w:rsidRDefault="009C6ABB" w:rsidP="009C6ABB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CE6D54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A támogatás formája </w:t>
      </w:r>
    </w:p>
    <w:p w14:paraId="59007905" w14:textId="77777777" w:rsidR="009C6ABB" w:rsidRPr="00CE6D54" w:rsidRDefault="009C6ABB" w:rsidP="009C6ABB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CE6D54">
        <w:rPr>
          <w:rFonts w:ascii="Times New Roman" w:hAnsi="Times New Roman" w:cs="Times New Roman"/>
          <w:color w:val="auto"/>
          <w:sz w:val="23"/>
          <w:szCs w:val="23"/>
        </w:rPr>
        <w:t xml:space="preserve">A civil szervezetek, alapítványok, egyházak az elnyert támogatást a támogatási szerződésben meghatározott módon, vehetik igénybe, melyet a támogatott szervezet célja szerinti tevékenységének, működésének költségeire használhat fel folyó év december 31-ig. </w:t>
      </w:r>
    </w:p>
    <w:p w14:paraId="022F8990" w14:textId="77777777" w:rsidR="009C6ABB" w:rsidRPr="00CE6D54" w:rsidRDefault="009C6ABB" w:rsidP="009C6ABB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CE6D54">
        <w:rPr>
          <w:rFonts w:ascii="Times New Roman" w:hAnsi="Times New Roman" w:cs="Times New Roman"/>
          <w:color w:val="auto"/>
          <w:sz w:val="23"/>
          <w:szCs w:val="23"/>
        </w:rPr>
        <w:t xml:space="preserve">A pályázati lapon szereplő költségvetés kiadási tételei, amelyek az adott program megvalósításához, a működéshez igazolhatóan kapcsolódnak: </w:t>
      </w:r>
    </w:p>
    <w:p w14:paraId="74BD1D7F" w14:textId="77777777" w:rsidR="009C6ABB" w:rsidRPr="00CE6D54" w:rsidRDefault="009C6ABB" w:rsidP="009C6ABB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CE6D54">
        <w:rPr>
          <w:rFonts w:ascii="Times New Roman" w:hAnsi="Times New Roman" w:cs="Times New Roman"/>
          <w:color w:val="auto"/>
          <w:sz w:val="23"/>
          <w:szCs w:val="23"/>
        </w:rPr>
        <w:t xml:space="preserve">Működési költségek </w:t>
      </w:r>
    </w:p>
    <w:p w14:paraId="16217638" w14:textId="77777777" w:rsidR="009C6ABB" w:rsidRPr="00CE6D54" w:rsidRDefault="009C6ABB" w:rsidP="009C6ABB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CE6D54">
        <w:rPr>
          <w:rFonts w:ascii="Times New Roman" w:hAnsi="Times New Roman" w:cs="Times New Roman"/>
          <w:color w:val="auto"/>
          <w:sz w:val="23"/>
          <w:szCs w:val="23"/>
        </w:rPr>
        <w:t xml:space="preserve">- Iroda bérlet, rezsi, kommunikáció </w:t>
      </w:r>
    </w:p>
    <w:p w14:paraId="1CC10E19" w14:textId="77777777" w:rsidR="009C6ABB" w:rsidRPr="00CE6D54" w:rsidRDefault="009C6ABB" w:rsidP="009C6ABB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CE6D54">
        <w:rPr>
          <w:rFonts w:ascii="Times New Roman" w:hAnsi="Times New Roman" w:cs="Times New Roman"/>
          <w:color w:val="auto"/>
          <w:sz w:val="23"/>
          <w:szCs w:val="23"/>
        </w:rPr>
        <w:t xml:space="preserve">- Bér, tiszteltdíj </w:t>
      </w:r>
    </w:p>
    <w:p w14:paraId="3546A10F" w14:textId="77777777" w:rsidR="009C6ABB" w:rsidRPr="00CE6D54" w:rsidRDefault="009C6ABB" w:rsidP="009C6ABB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CE6D54">
        <w:rPr>
          <w:rFonts w:ascii="Times New Roman" w:hAnsi="Times New Roman" w:cs="Times New Roman"/>
          <w:color w:val="auto"/>
          <w:sz w:val="23"/>
          <w:szCs w:val="23"/>
        </w:rPr>
        <w:t xml:space="preserve">- Szakértői költségek </w:t>
      </w:r>
    </w:p>
    <w:p w14:paraId="719D9D54" w14:textId="77777777" w:rsidR="009C6ABB" w:rsidRPr="00CE6D54" w:rsidRDefault="009C6ABB" w:rsidP="009C6ABB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CE6D54">
        <w:rPr>
          <w:rFonts w:ascii="Times New Roman" w:hAnsi="Times New Roman" w:cs="Times New Roman"/>
          <w:color w:val="auto"/>
          <w:sz w:val="23"/>
          <w:szCs w:val="23"/>
        </w:rPr>
        <w:t xml:space="preserve">- Utazási költségek </w:t>
      </w:r>
    </w:p>
    <w:p w14:paraId="46A99A66" w14:textId="77777777" w:rsidR="009C6ABB" w:rsidRPr="00CE6D54" w:rsidRDefault="009C6ABB" w:rsidP="009C6ABB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CE6D54">
        <w:rPr>
          <w:rFonts w:ascii="Times New Roman" w:hAnsi="Times New Roman" w:cs="Times New Roman"/>
          <w:color w:val="auto"/>
          <w:sz w:val="23"/>
          <w:szCs w:val="23"/>
        </w:rPr>
        <w:t xml:space="preserve">- Szállás, étkezés </w:t>
      </w:r>
    </w:p>
    <w:p w14:paraId="739510B2" w14:textId="77777777" w:rsidR="009C6ABB" w:rsidRPr="00CE6D54" w:rsidRDefault="009C6ABB" w:rsidP="009C6ABB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CE6D54">
        <w:rPr>
          <w:rFonts w:ascii="Times New Roman" w:hAnsi="Times New Roman" w:cs="Times New Roman"/>
          <w:color w:val="auto"/>
          <w:sz w:val="23"/>
          <w:szCs w:val="23"/>
        </w:rPr>
        <w:t xml:space="preserve">- Anyag, eszköz beszerzés </w:t>
      </w:r>
    </w:p>
    <w:p w14:paraId="38AE6E1B" w14:textId="77777777" w:rsidR="009C6ABB" w:rsidRPr="00CE6D54" w:rsidRDefault="009C6ABB" w:rsidP="009C6ABB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CE6D54">
        <w:rPr>
          <w:rFonts w:ascii="Times New Roman" w:hAnsi="Times New Roman" w:cs="Times New Roman"/>
          <w:color w:val="auto"/>
          <w:sz w:val="23"/>
          <w:szCs w:val="23"/>
        </w:rPr>
        <w:t xml:space="preserve">Nem támogathatóak: beruházás, reprezentáció </w:t>
      </w:r>
    </w:p>
    <w:p w14:paraId="16C2DBF3" w14:textId="77777777" w:rsidR="009C6ABB" w:rsidRPr="00CE6D54" w:rsidRDefault="009C6ABB" w:rsidP="009C6ABB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CE6D54">
        <w:rPr>
          <w:rFonts w:ascii="Times New Roman" w:hAnsi="Times New Roman" w:cs="Times New Roman"/>
          <w:color w:val="auto"/>
          <w:sz w:val="23"/>
          <w:szCs w:val="23"/>
        </w:rPr>
        <w:t xml:space="preserve">A pályázat benyújtásához önrész vállalása nem kötelező. </w:t>
      </w:r>
    </w:p>
    <w:p w14:paraId="4C7CC075" w14:textId="77777777" w:rsidR="009C6ABB" w:rsidRPr="00CE6D54" w:rsidRDefault="009C6ABB" w:rsidP="009C6ABB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14:paraId="68F037C5" w14:textId="77777777" w:rsidR="009C6ABB" w:rsidRPr="00CE6D54" w:rsidRDefault="009C6ABB" w:rsidP="009C6ABB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CE6D54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A pályázatok beadásának módja, helye és határideje </w:t>
      </w:r>
    </w:p>
    <w:p w14:paraId="629876A7" w14:textId="77777777" w:rsidR="009C6ABB" w:rsidRPr="00CE6D54" w:rsidRDefault="009C6ABB" w:rsidP="009C6ABB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CE6D54">
        <w:rPr>
          <w:rFonts w:ascii="Times New Roman" w:hAnsi="Times New Roman" w:cs="Times New Roman"/>
          <w:color w:val="auto"/>
          <w:sz w:val="23"/>
          <w:szCs w:val="23"/>
        </w:rPr>
        <w:t>A pályázat benyújtásának határideje:</w:t>
      </w:r>
      <w:r w:rsidR="00BE2E78" w:rsidRPr="00BE2E78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2023. </w:t>
      </w:r>
      <w:r w:rsidRPr="00BE2E78">
        <w:rPr>
          <w:rFonts w:ascii="Times New Roman" w:hAnsi="Times New Roman" w:cs="Times New Roman"/>
          <w:b/>
          <w:bCs/>
          <w:color w:val="auto"/>
          <w:sz w:val="23"/>
          <w:szCs w:val="23"/>
        </w:rPr>
        <w:t>április 2</w:t>
      </w:r>
      <w:r w:rsidR="00BE2E78" w:rsidRPr="00BE2E78">
        <w:rPr>
          <w:rFonts w:ascii="Times New Roman" w:hAnsi="Times New Roman" w:cs="Times New Roman"/>
          <w:b/>
          <w:bCs/>
          <w:color w:val="auto"/>
          <w:sz w:val="23"/>
          <w:szCs w:val="23"/>
        </w:rPr>
        <w:t>7</w:t>
      </w:r>
      <w:r w:rsidRPr="00BE2E78">
        <w:rPr>
          <w:rFonts w:ascii="Times New Roman" w:hAnsi="Times New Roman" w:cs="Times New Roman"/>
          <w:b/>
          <w:bCs/>
          <w:color w:val="auto"/>
          <w:sz w:val="23"/>
          <w:szCs w:val="23"/>
        </w:rPr>
        <w:t>. napja, 1</w:t>
      </w:r>
      <w:r w:rsidR="00BE2E78" w:rsidRPr="00BE2E78">
        <w:rPr>
          <w:rFonts w:ascii="Times New Roman" w:hAnsi="Times New Roman" w:cs="Times New Roman"/>
          <w:b/>
          <w:bCs/>
          <w:color w:val="auto"/>
          <w:sz w:val="23"/>
          <w:szCs w:val="23"/>
        </w:rPr>
        <w:t>6</w:t>
      </w:r>
      <w:r w:rsidRPr="00BE2E78">
        <w:rPr>
          <w:rFonts w:ascii="Times New Roman" w:hAnsi="Times New Roman" w:cs="Times New Roman"/>
          <w:b/>
          <w:bCs/>
          <w:color w:val="auto"/>
          <w:sz w:val="23"/>
          <w:szCs w:val="23"/>
        </w:rPr>
        <w:t>.00 óra.</w:t>
      </w:r>
      <w:r w:rsidRPr="00CE6D54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14:paraId="0E0CC8B3" w14:textId="77777777" w:rsidR="009C6ABB" w:rsidRPr="00CE6D54" w:rsidRDefault="009C6ABB" w:rsidP="009C6ABB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CE6D54">
        <w:rPr>
          <w:rFonts w:ascii="Times New Roman" w:hAnsi="Times New Roman" w:cs="Times New Roman"/>
          <w:color w:val="auto"/>
          <w:sz w:val="23"/>
          <w:szCs w:val="23"/>
        </w:rPr>
        <w:t>A pályázat benyújtásának helye: Garai Közös Önkormá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nyzati Hivatal </w:t>
      </w:r>
    </w:p>
    <w:p w14:paraId="1B7C4150" w14:textId="77777777" w:rsidR="009C6ABB" w:rsidRPr="00CE6D54" w:rsidRDefault="009C6ABB" w:rsidP="009C6ABB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CE6D54">
        <w:rPr>
          <w:rFonts w:ascii="Times New Roman" w:hAnsi="Times New Roman" w:cs="Times New Roman"/>
          <w:color w:val="auto"/>
          <w:sz w:val="23"/>
          <w:szCs w:val="23"/>
        </w:rPr>
        <w:t xml:space="preserve">A pályázatot 1 eredeti példányban, zárt borítékban kell benyújtani. </w:t>
      </w:r>
    </w:p>
    <w:p w14:paraId="08E25C14" w14:textId="77777777" w:rsidR="009C6ABB" w:rsidRPr="00CE6D54" w:rsidRDefault="009C6ABB" w:rsidP="009C6ABB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CE6D54">
        <w:rPr>
          <w:rFonts w:ascii="Times New Roman" w:hAnsi="Times New Roman" w:cs="Times New Roman"/>
          <w:color w:val="auto"/>
          <w:sz w:val="23"/>
          <w:szCs w:val="23"/>
        </w:rPr>
        <w:t xml:space="preserve">Hiánypótlásra egy alkalommal van lehetőség. A </w:t>
      </w:r>
      <w:proofErr w:type="spellStart"/>
      <w:r w:rsidRPr="00CE6D54">
        <w:rPr>
          <w:rFonts w:ascii="Times New Roman" w:hAnsi="Times New Roman" w:cs="Times New Roman"/>
          <w:color w:val="auto"/>
          <w:sz w:val="23"/>
          <w:szCs w:val="23"/>
        </w:rPr>
        <w:t>formailag</w:t>
      </w:r>
      <w:proofErr w:type="spellEnd"/>
      <w:r w:rsidRPr="00CE6D54">
        <w:rPr>
          <w:rFonts w:ascii="Times New Roman" w:hAnsi="Times New Roman" w:cs="Times New Roman"/>
          <w:color w:val="auto"/>
          <w:sz w:val="23"/>
          <w:szCs w:val="23"/>
        </w:rPr>
        <w:t xml:space="preserve"> nem megfelelő pályázatok elutasításra kerülnek.</w:t>
      </w:r>
    </w:p>
    <w:sectPr w:rsidR="009C6ABB" w:rsidRPr="00CE6D54" w:rsidSect="009C6AB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ABB"/>
    <w:rsid w:val="0066278A"/>
    <w:rsid w:val="0093575D"/>
    <w:rsid w:val="009C6ABB"/>
    <w:rsid w:val="00BE2E78"/>
    <w:rsid w:val="00D36F0A"/>
    <w:rsid w:val="00FC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48F05"/>
  <w15:chartTrackingRefBased/>
  <w15:docId w15:val="{6EE3671C-0C62-4ED8-ADAA-F11606821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C6ABB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9C6ABB"/>
    <w:rPr>
      <w:color w:val="0000FF"/>
      <w:u w:val="single"/>
    </w:rPr>
  </w:style>
  <w:style w:type="paragraph" w:customStyle="1" w:styleId="Default">
    <w:name w:val="Default"/>
    <w:uiPriority w:val="99"/>
    <w:rsid w:val="009C6A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gar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5AAF5-40C6-4AD6-B6BC-99DD80D79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Balázs</cp:lastModifiedBy>
  <cp:revision>2</cp:revision>
  <cp:lastPrinted>2023-03-31T06:29:00Z</cp:lastPrinted>
  <dcterms:created xsi:type="dcterms:W3CDTF">2023-03-31T16:15:00Z</dcterms:created>
  <dcterms:modified xsi:type="dcterms:W3CDTF">2023-03-31T16:15:00Z</dcterms:modified>
</cp:coreProperties>
</file>