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7E" w:rsidRDefault="00E4217E" w:rsidP="00E4217E">
      <w:pPr>
        <w:jc w:val="center"/>
      </w:pPr>
      <w:r>
        <w:t>A </w:t>
      </w:r>
      <w:r>
        <w:rPr>
          <w:rStyle w:val="Kiemels2"/>
        </w:rPr>
        <w:t>TOP-5.1.1-15</w:t>
      </w:r>
      <w:r>
        <w:t xml:space="preserve"> projekt keretében</w:t>
      </w:r>
    </w:p>
    <w:p w:rsidR="00E4217E" w:rsidRDefault="00E4217E" w:rsidP="00E4217E">
      <w:pPr>
        <w:jc w:val="center"/>
      </w:pPr>
    </w:p>
    <w:p w:rsidR="00E4217E" w:rsidRDefault="00E4217E" w:rsidP="00E4217E">
      <w:pPr>
        <w:jc w:val="center"/>
      </w:pPr>
      <w:r>
        <w:rPr>
          <w:rStyle w:val="Kiemels2"/>
        </w:rPr>
        <w:t>Építő- és anyagmozgató gép kezelője</w:t>
      </w:r>
    </w:p>
    <w:p w:rsidR="00FD59A3" w:rsidRDefault="00E4217E" w:rsidP="00E4217E">
      <w:pPr>
        <w:jc w:val="center"/>
      </w:pPr>
      <w:r>
        <w:t>(Targoncavezető</w:t>
      </w:r>
      <w:r w:rsidR="00FD59A3">
        <w:t xml:space="preserve"> </w:t>
      </w:r>
      <w:r>
        <w:t>+</w:t>
      </w:r>
      <w:r w:rsidR="00FD59A3">
        <w:t xml:space="preserve"> </w:t>
      </w:r>
      <w:r>
        <w:t>Emelő</w:t>
      </w:r>
      <w:r w:rsidR="00FD59A3">
        <w:t xml:space="preserve"> gépkezelő (kivéve targonca)</w:t>
      </w:r>
    </w:p>
    <w:p w:rsidR="00E4217E" w:rsidRDefault="00E4217E" w:rsidP="00E4217E">
      <w:pPr>
        <w:jc w:val="center"/>
      </w:pPr>
      <w:r>
        <w:t>+</w:t>
      </w:r>
      <w:r w:rsidR="00FD59A3">
        <w:t xml:space="preserve"> </w:t>
      </w:r>
      <w:r>
        <w:t>Gépkezelő jogosítvány 3 gépcsoportra elnevezésű</w:t>
      </w:r>
    </w:p>
    <w:p w:rsidR="00E4217E" w:rsidRDefault="00E4217E" w:rsidP="00E4217E">
      <w:pPr>
        <w:jc w:val="center"/>
      </w:pPr>
      <w:proofErr w:type="gramStart"/>
      <w:r w:rsidRPr="00FD59A3">
        <w:rPr>
          <w:b/>
        </w:rPr>
        <w:t>képzés</w:t>
      </w:r>
      <w:proofErr w:type="gramEnd"/>
      <w:r>
        <w:t xml:space="preserve"> indul.</w:t>
      </w:r>
    </w:p>
    <w:p w:rsidR="00E4217E" w:rsidRDefault="00E4217E" w:rsidP="00E4217E">
      <w:pPr>
        <w:jc w:val="center"/>
      </w:pPr>
    </w:p>
    <w:p w:rsidR="00E4217E" w:rsidRDefault="00E4217E" w:rsidP="00AD7060">
      <w:pPr>
        <w:jc w:val="both"/>
      </w:pPr>
    </w:p>
    <w:p w:rsidR="00AD7060" w:rsidRDefault="00AD7060" w:rsidP="00FD59A3">
      <w:pPr>
        <w:jc w:val="both"/>
      </w:pPr>
      <w:r>
        <w:t>Tanfolyam időpontja:</w:t>
      </w:r>
      <w:r w:rsidR="00E4217E">
        <w:t xml:space="preserve"> </w:t>
      </w:r>
      <w:r>
        <w:rPr>
          <w:rStyle w:val="Kiemels2"/>
        </w:rPr>
        <w:t>2017.06.12-2017.07.03</w:t>
      </w:r>
      <w:r>
        <w:t>.</w:t>
      </w:r>
    </w:p>
    <w:p w:rsidR="00FD59A3" w:rsidRDefault="00FD59A3" w:rsidP="00FD59A3">
      <w:pPr>
        <w:jc w:val="both"/>
        <w:rPr>
          <w:rStyle w:val="Kiemels2"/>
        </w:rPr>
      </w:pPr>
    </w:p>
    <w:p w:rsidR="00AD7060" w:rsidRDefault="00AD7060" w:rsidP="00FD59A3">
      <w:pPr>
        <w:jc w:val="both"/>
        <w:rPr>
          <w:rStyle w:val="Kiemels2"/>
          <w:b w:val="0"/>
        </w:rPr>
      </w:pPr>
      <w:r w:rsidRPr="00AD7060">
        <w:rPr>
          <w:rStyle w:val="Kiemels2"/>
          <w:b w:val="0"/>
        </w:rPr>
        <w:t>Helye:</w:t>
      </w:r>
      <w:r>
        <w:rPr>
          <w:rStyle w:val="Kiemels2"/>
          <w:b w:val="0"/>
        </w:rPr>
        <w:t xml:space="preserve"> Füredi </w:t>
      </w:r>
      <w:proofErr w:type="gramStart"/>
      <w:r>
        <w:rPr>
          <w:rStyle w:val="Kiemels2"/>
          <w:b w:val="0"/>
        </w:rPr>
        <w:t>Autósisk</w:t>
      </w:r>
      <w:r w:rsidR="00A94B18">
        <w:rPr>
          <w:rStyle w:val="Kiemels2"/>
          <w:b w:val="0"/>
        </w:rPr>
        <w:t>ola  (</w:t>
      </w:r>
      <w:proofErr w:type="gramEnd"/>
      <w:r w:rsidR="00A94B18">
        <w:rPr>
          <w:rStyle w:val="Kiemels2"/>
          <w:b w:val="0"/>
        </w:rPr>
        <w:t xml:space="preserve">6500 Baja, Arany J. </w:t>
      </w:r>
      <w:proofErr w:type="gramStart"/>
      <w:r w:rsidR="00A94B18">
        <w:rPr>
          <w:rStyle w:val="Kiemels2"/>
          <w:b w:val="0"/>
        </w:rPr>
        <w:t>u.</w:t>
      </w:r>
      <w:proofErr w:type="gramEnd"/>
      <w:r>
        <w:rPr>
          <w:rStyle w:val="Kiemels2"/>
          <w:b w:val="0"/>
        </w:rPr>
        <w:t xml:space="preserve"> (51-es főút mellett)</w:t>
      </w:r>
    </w:p>
    <w:p w:rsidR="00A94B18" w:rsidRDefault="00A94B18" w:rsidP="00FD59A3">
      <w:pPr>
        <w:jc w:val="both"/>
      </w:pPr>
    </w:p>
    <w:p w:rsidR="00E4217E" w:rsidRPr="00AD7060" w:rsidRDefault="00E4217E" w:rsidP="00FD59A3">
      <w:pPr>
        <w:jc w:val="both"/>
      </w:pPr>
      <w:r w:rsidRPr="00AD7060">
        <w:t xml:space="preserve">A </w:t>
      </w:r>
      <w:r w:rsidRPr="00AD7060">
        <w:rPr>
          <w:rStyle w:val="Kiemels2"/>
          <w:b w:val="0"/>
        </w:rPr>
        <w:t>vizsga</w:t>
      </w:r>
      <w:r w:rsidRPr="00AD7060">
        <w:t xml:space="preserve"> napja </w:t>
      </w:r>
      <w:r w:rsidRPr="00AD7060">
        <w:rPr>
          <w:rStyle w:val="Kiemels2"/>
          <w:b w:val="0"/>
        </w:rPr>
        <w:t>2017.07.04.</w:t>
      </w:r>
    </w:p>
    <w:p w:rsidR="00E14C8B" w:rsidRDefault="00E14C8B" w:rsidP="00AD7060">
      <w:pPr>
        <w:jc w:val="both"/>
      </w:pPr>
    </w:p>
    <w:p w:rsidR="00FD59A3" w:rsidRPr="00FD59A3" w:rsidRDefault="00E4217E" w:rsidP="00AD7060">
      <w:pPr>
        <w:jc w:val="both"/>
        <w:rPr>
          <w:u w:val="single"/>
        </w:rPr>
      </w:pPr>
      <w:r w:rsidRPr="00FD59A3">
        <w:rPr>
          <w:u w:val="single"/>
        </w:rPr>
        <w:t>K</w:t>
      </w:r>
      <w:r w:rsidR="00FD59A3" w:rsidRPr="00FD59A3">
        <w:rPr>
          <w:u w:val="single"/>
        </w:rPr>
        <w:t>épzési támogatásként nyújtható:</w:t>
      </w:r>
    </w:p>
    <w:p w:rsidR="00FD59A3" w:rsidRDefault="00FD59A3" w:rsidP="00FD59A3">
      <w:pPr>
        <w:numPr>
          <w:ilvl w:val="0"/>
          <w:numId w:val="2"/>
        </w:numPr>
        <w:jc w:val="both"/>
      </w:pPr>
      <w:r>
        <w:t>keresetpótló juttatás</w:t>
      </w:r>
      <w:r w:rsidR="00A94B18">
        <w:t xml:space="preserve"> (50-60 e. Ft közötti összeg)</w:t>
      </w:r>
      <w:r>
        <w:t xml:space="preserve"> és </w:t>
      </w:r>
      <w:proofErr w:type="gramStart"/>
      <w:r>
        <w:t>a</w:t>
      </w:r>
      <w:proofErr w:type="gramEnd"/>
    </w:p>
    <w:p w:rsidR="00FD59A3" w:rsidRDefault="00E4217E" w:rsidP="00FD59A3">
      <w:pPr>
        <w:numPr>
          <w:ilvl w:val="0"/>
          <w:numId w:val="2"/>
        </w:numPr>
        <w:jc w:val="both"/>
      </w:pPr>
      <w:r w:rsidRPr="00AD7060">
        <w:t>képzéssel kapcsolatos költs</w:t>
      </w:r>
      <w:r w:rsidR="00FD59A3">
        <w:t>égek </w:t>
      </w:r>
    </w:p>
    <w:p w:rsidR="00FD59A3" w:rsidRDefault="00FD59A3" w:rsidP="0027056F">
      <w:pPr>
        <w:numPr>
          <w:ilvl w:val="0"/>
          <w:numId w:val="4"/>
        </w:numPr>
        <w:tabs>
          <w:tab w:val="clear" w:pos="284"/>
          <w:tab w:val="num" w:pos="900"/>
          <w:tab w:val="left" w:pos="5040"/>
        </w:tabs>
        <w:ind w:left="900"/>
        <w:jc w:val="both"/>
      </w:pPr>
      <w:r>
        <w:t>képzési költség és vizsga</w:t>
      </w:r>
      <w:r w:rsidR="00E4217E" w:rsidRPr="00AD7060">
        <w:t>díj</w:t>
      </w:r>
      <w:r>
        <w:t>: 217eFt/fő</w:t>
      </w:r>
      <w:r w:rsidR="0027056F">
        <w:tab/>
      </w:r>
    </w:p>
    <w:p w:rsidR="00E4217E" w:rsidRPr="00AD7060" w:rsidRDefault="00FD59A3" w:rsidP="0027056F">
      <w:pPr>
        <w:numPr>
          <w:ilvl w:val="0"/>
          <w:numId w:val="4"/>
        </w:numPr>
        <w:tabs>
          <w:tab w:val="clear" w:pos="284"/>
          <w:tab w:val="num" w:pos="900"/>
          <w:tab w:val="left" w:pos="5040"/>
        </w:tabs>
        <w:ind w:left="900"/>
        <w:jc w:val="both"/>
      </w:pPr>
      <w:r>
        <w:t xml:space="preserve">továbbá utazási költség </w:t>
      </w:r>
      <w:r w:rsidR="00E4217E" w:rsidRPr="00AD7060">
        <w:t>100%-ban történő megtérítése.</w:t>
      </w:r>
    </w:p>
    <w:p w:rsidR="00FD59A3" w:rsidRDefault="00FD59A3" w:rsidP="00AD7060">
      <w:pPr>
        <w:jc w:val="both"/>
      </w:pPr>
    </w:p>
    <w:p w:rsidR="00FD59A3" w:rsidRPr="00FD59A3" w:rsidRDefault="00FD59A3" w:rsidP="00AD7060">
      <w:pPr>
        <w:jc w:val="both"/>
        <w:rPr>
          <w:u w:val="single"/>
        </w:rPr>
      </w:pPr>
      <w:r w:rsidRPr="00FD59A3">
        <w:rPr>
          <w:u w:val="single"/>
        </w:rPr>
        <w:t>Bemeneti követelmények:</w:t>
      </w:r>
    </w:p>
    <w:p w:rsidR="00FD59A3" w:rsidRDefault="00E4217E" w:rsidP="00FD59A3">
      <w:pPr>
        <w:numPr>
          <w:ilvl w:val="0"/>
          <w:numId w:val="1"/>
        </w:numPr>
        <w:jc w:val="both"/>
      </w:pPr>
      <w:r w:rsidRPr="00AD7060">
        <w:t>8 általános iskolai végzettség megléte, erről kell a bizonyítvá</w:t>
      </w:r>
      <w:r w:rsidR="00FD59A3">
        <w:t>ny, vagy az iskolától igazolás;</w:t>
      </w:r>
    </w:p>
    <w:p w:rsidR="00FD59A3" w:rsidRDefault="00E4217E" w:rsidP="00FD59A3">
      <w:pPr>
        <w:numPr>
          <w:ilvl w:val="0"/>
          <w:numId w:val="1"/>
        </w:numPr>
        <w:jc w:val="both"/>
      </w:pPr>
      <w:r w:rsidRPr="00AD7060">
        <w:t>betöltött 18. életév;</w:t>
      </w:r>
    </w:p>
    <w:p w:rsidR="00E4217E" w:rsidRDefault="00FD59A3" w:rsidP="00FD59A3">
      <w:pPr>
        <w:numPr>
          <w:ilvl w:val="0"/>
          <w:numId w:val="1"/>
        </w:numPr>
        <w:jc w:val="both"/>
      </w:pPr>
      <w:r>
        <w:t>munkanélküliként regisztráció</w:t>
      </w:r>
    </w:p>
    <w:p w:rsidR="00E14C8B" w:rsidRDefault="00E14C8B" w:rsidP="00FD59A3">
      <w:pPr>
        <w:numPr>
          <w:ilvl w:val="0"/>
          <w:numId w:val="1"/>
        </w:numPr>
        <w:jc w:val="both"/>
      </w:pPr>
      <w:r>
        <w:t>érvényes személyi igazolvány és lakcímkártya</w:t>
      </w:r>
    </w:p>
    <w:p w:rsidR="00FD59A3" w:rsidRDefault="00FD59A3" w:rsidP="00AD7060">
      <w:pPr>
        <w:jc w:val="both"/>
      </w:pPr>
    </w:p>
    <w:p w:rsidR="00FD59A3" w:rsidRPr="0027056F" w:rsidRDefault="00FD59A3" w:rsidP="00AD7060">
      <w:pPr>
        <w:jc w:val="both"/>
        <w:rPr>
          <w:u w:val="single"/>
        </w:rPr>
      </w:pPr>
      <w:r w:rsidRPr="0027056F">
        <w:rPr>
          <w:u w:val="single"/>
        </w:rPr>
        <w:t>Tanfolyam részletei:</w:t>
      </w:r>
    </w:p>
    <w:p w:rsidR="00E14C8B" w:rsidRDefault="00736504" w:rsidP="00E14C8B">
      <w:pPr>
        <w:numPr>
          <w:ilvl w:val="0"/>
          <w:numId w:val="8"/>
        </w:numPr>
        <w:jc w:val="both"/>
      </w:pPr>
      <w:r>
        <w:t xml:space="preserve">létszám: 12 </w:t>
      </w:r>
      <w:r w:rsidR="00E14C8B">
        <w:t xml:space="preserve">fő </w:t>
      </w:r>
    </w:p>
    <w:p w:rsidR="00FD59A3" w:rsidRDefault="00FD59A3" w:rsidP="00E14C8B">
      <w:pPr>
        <w:numPr>
          <w:ilvl w:val="0"/>
          <w:numId w:val="8"/>
        </w:numPr>
        <w:jc w:val="both"/>
      </w:pPr>
      <w:r>
        <w:t>összesen: 106 óra (</w:t>
      </w:r>
      <w:r w:rsidR="0027056F">
        <w:t>31 óra</w:t>
      </w:r>
      <w:r>
        <w:t xml:space="preserve"> elmélet és </w:t>
      </w:r>
      <w:r w:rsidR="0027056F">
        <w:t>75 óra gyakorlati oktatás – 40-60%-os arány)</w:t>
      </w:r>
    </w:p>
    <w:p w:rsidR="00FD59A3" w:rsidRDefault="00FD59A3" w:rsidP="00E14C8B">
      <w:pPr>
        <w:numPr>
          <w:ilvl w:val="0"/>
          <w:numId w:val="8"/>
        </w:numPr>
        <w:jc w:val="both"/>
      </w:pPr>
      <w:r>
        <w:t>azaz 16 munkanap (napi 6-8 óra oktatás)</w:t>
      </w:r>
    </w:p>
    <w:p w:rsidR="00E14C8B" w:rsidRDefault="00E14C8B" w:rsidP="00E14C8B">
      <w:pPr>
        <w:numPr>
          <w:ilvl w:val="0"/>
          <w:numId w:val="8"/>
        </w:numPr>
        <w:jc w:val="both"/>
      </w:pPr>
      <w:r>
        <w:t>17. nap a vizsganap</w:t>
      </w:r>
    </w:p>
    <w:p w:rsidR="00FD59A3" w:rsidRDefault="00FD59A3" w:rsidP="00E14C8B">
      <w:pPr>
        <w:numPr>
          <w:ilvl w:val="0"/>
          <w:numId w:val="8"/>
        </w:numPr>
        <w:jc w:val="both"/>
      </w:pPr>
      <w:r>
        <w:t>gyakorlati képzés helye –</w:t>
      </w:r>
      <w:r w:rsidR="00736504">
        <w:t xml:space="preserve"> </w:t>
      </w:r>
      <w:r>
        <w:t xml:space="preserve">Baja </w:t>
      </w:r>
      <w:proofErr w:type="spellStart"/>
      <w:r>
        <w:t>Komm</w:t>
      </w:r>
      <w:proofErr w:type="spellEnd"/>
      <w:r>
        <w:t>. (Bajai Kommunális Kft.) területe</w:t>
      </w:r>
    </w:p>
    <w:p w:rsidR="0027056F" w:rsidRDefault="0027056F" w:rsidP="00AD7060">
      <w:pPr>
        <w:jc w:val="both"/>
      </w:pPr>
    </w:p>
    <w:p w:rsidR="0027056F" w:rsidRDefault="0027056F" w:rsidP="00AD7060">
      <w:pPr>
        <w:jc w:val="both"/>
      </w:pPr>
    </w:p>
    <w:p w:rsidR="0027056F" w:rsidRPr="0027056F" w:rsidRDefault="0027056F" w:rsidP="00AD7060">
      <w:pPr>
        <w:jc w:val="both"/>
        <w:rPr>
          <w:u w:val="single"/>
        </w:rPr>
      </w:pPr>
      <w:r w:rsidRPr="0027056F">
        <w:rPr>
          <w:u w:val="single"/>
        </w:rPr>
        <w:t>Vizsga utáni bizonyítványok:</w:t>
      </w:r>
    </w:p>
    <w:p w:rsidR="0027056F" w:rsidRDefault="0027056F" w:rsidP="00AD7060">
      <w:pPr>
        <w:jc w:val="both"/>
      </w:pPr>
      <w:r>
        <w:t>2 bizonyítványt kapnak (targoncavezető + emelő gépkezelő – kivéve targonca)</w:t>
      </w:r>
    </w:p>
    <w:p w:rsidR="0027056F" w:rsidRDefault="0027056F" w:rsidP="00AD7060">
      <w:pPr>
        <w:jc w:val="both"/>
      </w:pPr>
      <w:r>
        <w:t>1 jogosítványt (könyv formátumú) - Gépkezelő jogosítvány</w:t>
      </w:r>
    </w:p>
    <w:p w:rsidR="0027056F" w:rsidRDefault="0027056F" w:rsidP="00AD7060">
      <w:pPr>
        <w:jc w:val="both"/>
      </w:pPr>
    </w:p>
    <w:p w:rsidR="0027056F" w:rsidRDefault="0027056F" w:rsidP="00AD7060">
      <w:pPr>
        <w:jc w:val="both"/>
      </w:pPr>
      <w:r>
        <w:t>Európai bizonyítvány is igényelhető, melynek díja 6.375,</w:t>
      </w:r>
      <w:proofErr w:type="spellStart"/>
      <w:r>
        <w:t>-Ft</w:t>
      </w:r>
      <w:proofErr w:type="spellEnd"/>
      <w:r>
        <w:t xml:space="preserve">/nyelv: (EU tagállamokban érvényes) </w:t>
      </w:r>
      <w:proofErr w:type="gramStart"/>
      <w:r>
        <w:t>A</w:t>
      </w:r>
      <w:proofErr w:type="gramEnd"/>
      <w:r>
        <w:t xml:space="preserve"> kiállításnak 1 napos átfutási ideje van.</w:t>
      </w:r>
    </w:p>
    <w:p w:rsidR="0027056F" w:rsidRDefault="0027056F" w:rsidP="0027056F">
      <w:pPr>
        <w:numPr>
          <w:ilvl w:val="0"/>
          <w:numId w:val="7"/>
        </w:numPr>
        <w:jc w:val="both"/>
      </w:pPr>
      <w:r>
        <w:t>angol</w:t>
      </w:r>
    </w:p>
    <w:p w:rsidR="0027056F" w:rsidRDefault="0027056F" w:rsidP="0027056F">
      <w:pPr>
        <w:numPr>
          <w:ilvl w:val="0"/>
          <w:numId w:val="7"/>
        </w:numPr>
        <w:jc w:val="both"/>
      </w:pPr>
      <w:r>
        <w:t>német</w:t>
      </w:r>
    </w:p>
    <w:p w:rsidR="0027056F" w:rsidRDefault="0027056F" w:rsidP="0027056F">
      <w:pPr>
        <w:numPr>
          <w:ilvl w:val="0"/>
          <w:numId w:val="7"/>
        </w:numPr>
        <w:jc w:val="both"/>
      </w:pPr>
      <w:r>
        <w:t>francia</w:t>
      </w:r>
    </w:p>
    <w:p w:rsidR="0027056F" w:rsidRDefault="0027056F" w:rsidP="0027056F">
      <w:pPr>
        <w:numPr>
          <w:ilvl w:val="0"/>
          <w:numId w:val="7"/>
        </w:numPr>
        <w:jc w:val="both"/>
      </w:pPr>
      <w:r>
        <w:t>spanyol</w:t>
      </w:r>
    </w:p>
    <w:p w:rsidR="0027056F" w:rsidRDefault="0027056F" w:rsidP="0027056F">
      <w:pPr>
        <w:numPr>
          <w:ilvl w:val="0"/>
          <w:numId w:val="7"/>
        </w:numPr>
        <w:jc w:val="both"/>
      </w:pPr>
      <w:r>
        <w:t>olasz</w:t>
      </w:r>
    </w:p>
    <w:p w:rsidR="00776E78" w:rsidRDefault="00776E78" w:rsidP="00776E78">
      <w:pPr>
        <w:jc w:val="both"/>
      </w:pPr>
    </w:p>
    <w:p w:rsidR="00776E78" w:rsidRPr="00776E78" w:rsidRDefault="00776E78" w:rsidP="00776E78">
      <w:pPr>
        <w:jc w:val="both"/>
        <w:rPr>
          <w:u w:val="single"/>
        </w:rPr>
      </w:pPr>
      <w:r w:rsidRPr="00776E78">
        <w:rPr>
          <w:u w:val="single"/>
        </w:rPr>
        <w:t>OKJ-s bizonyítvány:</w:t>
      </w:r>
    </w:p>
    <w:p w:rsidR="00776E78" w:rsidRPr="00776E78" w:rsidRDefault="00776E78" w:rsidP="00776E78">
      <w:pPr>
        <w:numPr>
          <w:ilvl w:val="0"/>
          <w:numId w:val="11"/>
        </w:numPr>
        <w:jc w:val="both"/>
      </w:pPr>
      <w:r w:rsidRPr="00776E78">
        <w:t>Targoncavezető OKJ szakképesítést szerez (gépkezelői általános ismeret)</w:t>
      </w:r>
    </w:p>
    <w:p w:rsidR="00776E78" w:rsidRPr="00776E78" w:rsidRDefault="00776E78" w:rsidP="00776E78">
      <w:pPr>
        <w:numPr>
          <w:ilvl w:val="0"/>
          <w:numId w:val="11"/>
        </w:numPr>
        <w:jc w:val="both"/>
      </w:pPr>
      <w:r w:rsidRPr="00776E78">
        <w:t>Emelő gépkezelő (kivéve targonca)</w:t>
      </w:r>
    </w:p>
    <w:p w:rsidR="00776E78" w:rsidRPr="00776E78" w:rsidRDefault="00776E78" w:rsidP="00776E78">
      <w:pPr>
        <w:numPr>
          <w:ilvl w:val="0"/>
          <w:numId w:val="12"/>
        </w:numPr>
        <w:jc w:val="both"/>
      </w:pPr>
      <w:r w:rsidRPr="00776E78">
        <w:t>Gépkezelő jogosítvány 3 gépcsoportra</w:t>
      </w:r>
    </w:p>
    <w:p w:rsidR="00776E78" w:rsidRPr="00776E78" w:rsidRDefault="00776E78" w:rsidP="00776E78">
      <w:pPr>
        <w:ind w:left="540"/>
        <w:jc w:val="both"/>
      </w:pPr>
      <w:r w:rsidRPr="00776E78">
        <w:t>3312 -  Gyalogkíséretű targoncák (béka)</w:t>
      </w:r>
    </w:p>
    <w:p w:rsidR="00776E78" w:rsidRPr="00776E78" w:rsidRDefault="00776E78" w:rsidP="00776E78">
      <w:pPr>
        <w:ind w:left="540"/>
        <w:jc w:val="both"/>
      </w:pPr>
      <w:r w:rsidRPr="00776E78">
        <w:t>3313 - Vezetőállásos targoncák (állva működteti)</w:t>
      </w:r>
    </w:p>
    <w:p w:rsidR="00776E78" w:rsidRPr="00776E78" w:rsidRDefault="00776E78" w:rsidP="00776E78">
      <w:pPr>
        <w:ind w:left="540"/>
        <w:jc w:val="both"/>
      </w:pPr>
      <w:r w:rsidRPr="00776E78">
        <w:t>3324 - Vezetőüléses targoncák (ül benne, kormányoz, villával emel)</w:t>
      </w:r>
    </w:p>
    <w:p w:rsidR="00993E4D" w:rsidRDefault="00993E4D"/>
    <w:sectPr w:rsidR="00993E4D" w:rsidSect="008F79D2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1B0"/>
    <w:multiLevelType w:val="multilevel"/>
    <w:tmpl w:val="D5BE6BB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61CC3"/>
    <w:multiLevelType w:val="hybridMultilevel"/>
    <w:tmpl w:val="1674B8F0"/>
    <w:lvl w:ilvl="0" w:tplc="CE3EC8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E75B7"/>
    <w:multiLevelType w:val="hybridMultilevel"/>
    <w:tmpl w:val="8D9AE41C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A2F1F"/>
    <w:multiLevelType w:val="hybridMultilevel"/>
    <w:tmpl w:val="E7C88038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D22FD"/>
    <w:multiLevelType w:val="hybridMultilevel"/>
    <w:tmpl w:val="FA567C12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CE3EC8A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F6057"/>
    <w:multiLevelType w:val="hybridMultilevel"/>
    <w:tmpl w:val="6BA4C9D0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54D44"/>
    <w:multiLevelType w:val="hybridMultilevel"/>
    <w:tmpl w:val="D5BE6BBA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D2F34"/>
    <w:multiLevelType w:val="hybridMultilevel"/>
    <w:tmpl w:val="167036A6"/>
    <w:lvl w:ilvl="0" w:tplc="CE3EC8A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465DC"/>
    <w:multiLevelType w:val="hybridMultilevel"/>
    <w:tmpl w:val="ECCC0BF4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773EA"/>
    <w:multiLevelType w:val="hybridMultilevel"/>
    <w:tmpl w:val="380A6918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A6B7F"/>
    <w:multiLevelType w:val="hybridMultilevel"/>
    <w:tmpl w:val="8A94B828"/>
    <w:lvl w:ilvl="0" w:tplc="25769A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41F65"/>
    <w:multiLevelType w:val="multilevel"/>
    <w:tmpl w:val="167036A6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4217E"/>
    <w:rsid w:val="00073129"/>
    <w:rsid w:val="0027056F"/>
    <w:rsid w:val="002C49D2"/>
    <w:rsid w:val="00736504"/>
    <w:rsid w:val="00776E78"/>
    <w:rsid w:val="008F79D2"/>
    <w:rsid w:val="00993E4D"/>
    <w:rsid w:val="009D4FE8"/>
    <w:rsid w:val="00A94B18"/>
    <w:rsid w:val="00AD7060"/>
    <w:rsid w:val="00AE3332"/>
    <w:rsid w:val="00AE5376"/>
    <w:rsid w:val="00E14C8B"/>
    <w:rsid w:val="00E4217E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E4217E"/>
    <w:rPr>
      <w:b/>
      <w:bCs/>
    </w:rPr>
  </w:style>
  <w:style w:type="paragraph" w:styleId="NormlWeb">
    <w:name w:val="Normal (Web)"/>
    <w:basedOn w:val="Norml"/>
    <w:rsid w:val="00E4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TOP-5</vt:lpstr>
    </vt:vector>
  </TitlesOfParts>
  <Company>Microsoft Corporation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TOP-5</dc:title>
  <dc:subject/>
  <dc:creator>Win7</dc:creator>
  <cp:keywords/>
  <cp:lastModifiedBy>Nagy Balázs</cp:lastModifiedBy>
  <cp:revision>2</cp:revision>
  <dcterms:created xsi:type="dcterms:W3CDTF">2017-06-06T21:29:00Z</dcterms:created>
  <dcterms:modified xsi:type="dcterms:W3CDTF">2017-06-06T21:29:00Z</dcterms:modified>
</cp:coreProperties>
</file>